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6" w:rsidRDefault="00534986" w:rsidP="00534986">
      <w:pPr>
        <w:ind w:right="-856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1905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534986" w:rsidRDefault="00534986" w:rsidP="00534986">
      <w:pPr>
        <w:ind w:right="-856"/>
        <w:jc w:val="center"/>
      </w:pPr>
      <w:r>
        <w:t>CNPJ: 54.683.818/0001-85</w:t>
      </w:r>
    </w:p>
    <w:p w:rsidR="00534986" w:rsidRDefault="00534986" w:rsidP="00534986">
      <w:pPr>
        <w:ind w:right="-856"/>
        <w:jc w:val="center"/>
      </w:pPr>
      <w:r>
        <w:t xml:space="preserve">Praça Washington Luís, 665 – Centro / </w:t>
      </w:r>
      <w:proofErr w:type="spellStart"/>
      <w:r>
        <w:t>Telefax</w:t>
      </w:r>
      <w:proofErr w:type="spellEnd"/>
      <w:r>
        <w:t>: (0-19) 3641-1763</w:t>
      </w:r>
    </w:p>
    <w:p w:rsidR="00534986" w:rsidRDefault="00534986" w:rsidP="00534986">
      <w:pPr>
        <w:ind w:right="-856"/>
        <w:jc w:val="center"/>
      </w:pPr>
      <w:r>
        <w:t>CEP: 13.880-000 – Vargem Grande do Sul – SP</w:t>
      </w:r>
    </w:p>
    <w:p w:rsidR="00534986" w:rsidRDefault="00534986" w:rsidP="00534986">
      <w:pPr>
        <w:ind w:right="-856"/>
        <w:jc w:val="center"/>
      </w:pPr>
      <w:r>
        <w:t xml:space="preserve">www.camaravgsul.sp.gov.br  - 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912C9F">
          <w:rPr>
            <w:rStyle w:val="Hyperlink"/>
            <w:rFonts w:eastAsiaTheme="majorEastAsia"/>
          </w:rPr>
          <w:t>camaravgs@uol.com.br</w:t>
        </w:r>
      </w:hyperlink>
    </w:p>
    <w:p w:rsidR="00534986" w:rsidRDefault="00534986" w:rsidP="00534986">
      <w:pPr>
        <w:ind w:right="-856"/>
        <w:jc w:val="center"/>
      </w:pPr>
    </w:p>
    <w:p w:rsidR="00534986" w:rsidRDefault="00534986" w:rsidP="00534986"/>
    <w:p w:rsidR="00534986" w:rsidRDefault="00534986" w:rsidP="00534986"/>
    <w:p w:rsidR="00534986" w:rsidRDefault="00534986" w:rsidP="00534986"/>
    <w:p w:rsidR="00534986" w:rsidRDefault="00534986" w:rsidP="005349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C99">
        <w:rPr>
          <w:rFonts w:ascii="Arial" w:hAnsi="Arial" w:cs="Arial"/>
          <w:b/>
          <w:sz w:val="28"/>
          <w:szCs w:val="28"/>
          <w:u w:val="single"/>
        </w:rPr>
        <w:t>DESPACHO DA PRESIDÊNCIA:</w:t>
      </w:r>
    </w:p>
    <w:p w:rsidR="00534986" w:rsidRPr="00390C99" w:rsidRDefault="00534986" w:rsidP="00534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4986" w:rsidRPr="00390C99" w:rsidRDefault="00534986" w:rsidP="00534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4986" w:rsidRPr="00390C99" w:rsidRDefault="00534986" w:rsidP="00534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4986" w:rsidRPr="00390C99" w:rsidRDefault="00534986" w:rsidP="005349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390C99">
        <w:rPr>
          <w:rFonts w:ascii="Arial" w:hAnsi="Arial" w:cs="Arial"/>
          <w:sz w:val="28"/>
          <w:szCs w:val="28"/>
        </w:rPr>
        <w:t>Seguindo os trâmites regimentais</w:t>
      </w:r>
      <w:r>
        <w:rPr>
          <w:rFonts w:ascii="Arial" w:hAnsi="Arial" w:cs="Arial"/>
          <w:sz w:val="28"/>
          <w:szCs w:val="28"/>
        </w:rPr>
        <w:t xml:space="preserve">, encaminho à </w:t>
      </w:r>
      <w:r w:rsidRPr="00B26FDE">
        <w:rPr>
          <w:rFonts w:ascii="Arial" w:hAnsi="Arial" w:cs="Arial"/>
          <w:b/>
          <w:sz w:val="28"/>
          <w:szCs w:val="28"/>
        </w:rPr>
        <w:t>PROCURADORIA JURÍDICA DA CASA</w:t>
      </w:r>
      <w:r>
        <w:rPr>
          <w:rFonts w:ascii="Arial" w:hAnsi="Arial" w:cs="Arial"/>
          <w:sz w:val="28"/>
          <w:szCs w:val="28"/>
        </w:rPr>
        <w:t>, o Processo TC nº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="00F35411">
        <w:rPr>
          <w:rFonts w:ascii="Arial" w:hAnsi="Arial" w:cs="Arial"/>
          <w:sz w:val="28"/>
          <w:szCs w:val="28"/>
        </w:rPr>
        <w:t xml:space="preserve"> 004703.989.19-4</w:t>
      </w:r>
      <w:r>
        <w:rPr>
          <w:rFonts w:ascii="Arial" w:hAnsi="Arial" w:cs="Arial"/>
          <w:sz w:val="28"/>
          <w:szCs w:val="28"/>
        </w:rPr>
        <w:t xml:space="preserve">, Contas Anuais, exercício 2019, prefeito Amarildo </w:t>
      </w:r>
      <w:proofErr w:type="spellStart"/>
      <w:r>
        <w:rPr>
          <w:rFonts w:ascii="Arial" w:hAnsi="Arial" w:cs="Arial"/>
          <w:sz w:val="28"/>
          <w:szCs w:val="28"/>
        </w:rPr>
        <w:t>Duzi</w:t>
      </w:r>
      <w:proofErr w:type="spellEnd"/>
      <w:r>
        <w:rPr>
          <w:rFonts w:ascii="Arial" w:hAnsi="Arial" w:cs="Arial"/>
          <w:sz w:val="28"/>
          <w:szCs w:val="28"/>
        </w:rPr>
        <w:t xml:space="preserve"> Moraes,  para  que </w:t>
      </w:r>
      <w:proofErr w:type="gramStart"/>
      <w:r w:rsidRPr="00390C99">
        <w:rPr>
          <w:rFonts w:ascii="Arial" w:hAnsi="Arial" w:cs="Arial"/>
          <w:sz w:val="28"/>
          <w:szCs w:val="28"/>
        </w:rPr>
        <w:t>proceda o</w:t>
      </w:r>
      <w:proofErr w:type="gramEnd"/>
      <w:r w:rsidRPr="00390C99">
        <w:rPr>
          <w:rFonts w:ascii="Arial" w:hAnsi="Arial" w:cs="Arial"/>
          <w:sz w:val="28"/>
          <w:szCs w:val="28"/>
        </w:rPr>
        <w:t xml:space="preserve"> exame e emita seu parecer n</w:t>
      </w:r>
      <w:r>
        <w:rPr>
          <w:rFonts w:ascii="Arial" w:hAnsi="Arial" w:cs="Arial"/>
          <w:sz w:val="28"/>
          <w:szCs w:val="28"/>
        </w:rPr>
        <w:t xml:space="preserve">os termos e no prazo regimental, para melhor elucidar os trabalhos da Comissão de Finanças e Orçamento. </w:t>
      </w:r>
    </w:p>
    <w:p w:rsidR="00534986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Default="00534986" w:rsidP="00534986">
      <w:pPr>
        <w:rPr>
          <w:rFonts w:ascii="Arial" w:hAnsi="Arial" w:cs="Arial"/>
          <w:sz w:val="28"/>
          <w:szCs w:val="28"/>
        </w:rPr>
      </w:pPr>
      <w:r w:rsidRPr="00390C99">
        <w:rPr>
          <w:rFonts w:ascii="Arial" w:hAnsi="Arial" w:cs="Arial"/>
          <w:sz w:val="28"/>
          <w:szCs w:val="28"/>
        </w:rPr>
        <w:t xml:space="preserve">Vargem Grande do Sul, </w:t>
      </w:r>
      <w:r>
        <w:rPr>
          <w:rFonts w:ascii="Arial" w:hAnsi="Arial" w:cs="Arial"/>
          <w:sz w:val="28"/>
          <w:szCs w:val="28"/>
        </w:rPr>
        <w:t>0</w:t>
      </w:r>
      <w:r w:rsidR="00D73C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de fevereiro de 2022.</w:t>
      </w:r>
    </w:p>
    <w:p w:rsidR="00534986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Pr="00390C99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Pr="00390C99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Pr="00390C99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Default="00534986" w:rsidP="00534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PAULO CESAR DA COSTA</w:t>
      </w:r>
    </w:p>
    <w:p w:rsidR="00534986" w:rsidRPr="00390C99" w:rsidRDefault="00534986" w:rsidP="00534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 DA CÂ</w:t>
      </w:r>
      <w:r w:rsidRPr="00390C99">
        <w:rPr>
          <w:rFonts w:ascii="Arial" w:hAnsi="Arial" w:cs="Arial"/>
          <w:b/>
          <w:sz w:val="28"/>
          <w:szCs w:val="28"/>
        </w:rPr>
        <w:t xml:space="preserve">MARA MUNICIPAL </w:t>
      </w:r>
    </w:p>
    <w:p w:rsidR="00534986" w:rsidRPr="00390C99" w:rsidRDefault="00534986" w:rsidP="00534986">
      <w:pPr>
        <w:jc w:val="center"/>
        <w:rPr>
          <w:rFonts w:ascii="Arial" w:hAnsi="Arial" w:cs="Arial"/>
          <w:b/>
          <w:sz w:val="28"/>
          <w:szCs w:val="28"/>
        </w:rPr>
      </w:pPr>
    </w:p>
    <w:p w:rsidR="00534986" w:rsidRPr="00390C99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Pr="00390C99" w:rsidRDefault="00534986" w:rsidP="00534986">
      <w:pPr>
        <w:rPr>
          <w:rFonts w:ascii="Arial" w:hAnsi="Arial" w:cs="Arial"/>
          <w:sz w:val="28"/>
          <w:szCs w:val="28"/>
        </w:rPr>
      </w:pPr>
    </w:p>
    <w:p w:rsidR="00534986" w:rsidRDefault="00534986" w:rsidP="00534986"/>
    <w:p w:rsidR="00916FCB" w:rsidRDefault="00916FCB"/>
    <w:sectPr w:rsidR="00916FCB" w:rsidSect="00916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986"/>
    <w:rsid w:val="00027B73"/>
    <w:rsid w:val="00145D86"/>
    <w:rsid w:val="00174546"/>
    <w:rsid w:val="001B2D25"/>
    <w:rsid w:val="00285A5F"/>
    <w:rsid w:val="004C087F"/>
    <w:rsid w:val="004F16BA"/>
    <w:rsid w:val="00534986"/>
    <w:rsid w:val="008A728E"/>
    <w:rsid w:val="00916FCB"/>
    <w:rsid w:val="00980398"/>
    <w:rsid w:val="00A901EF"/>
    <w:rsid w:val="00CC0D6A"/>
    <w:rsid w:val="00D36A1B"/>
    <w:rsid w:val="00D73CE0"/>
    <w:rsid w:val="00F3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6"/>
    <w:pPr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A1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6A1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6A1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6A1B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6A1B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36A1B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36A1B"/>
    <w:pPr>
      <w:spacing w:before="240" w:after="6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36A1B"/>
    <w:pPr>
      <w:spacing w:before="240" w:after="6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36A1B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36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36A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D36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36A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D36A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D36A1B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36A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D36A1B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semiHidden/>
    <w:unhideWhenUsed/>
    <w:qFormat/>
    <w:rsid w:val="00D36A1B"/>
    <w:pPr>
      <w:jc w:val="both"/>
    </w:pPr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D36A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36A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D36A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D36A1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qFormat/>
    <w:rsid w:val="00D36A1B"/>
    <w:rPr>
      <w:b/>
      <w:bCs/>
    </w:rPr>
  </w:style>
  <w:style w:type="character" w:styleId="nfase">
    <w:name w:val="Emphasis"/>
    <w:qFormat/>
    <w:rsid w:val="00D36A1B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6A1B"/>
    <w:pPr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36A1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A1B"/>
    <w:pPr>
      <w:ind w:left="708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D36A1B"/>
    <w:pPr>
      <w:jc w:val="both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36A1B"/>
    <w:rPr>
      <w:i/>
      <w:iCs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A1B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A1B"/>
    <w:rPr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D36A1B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D36A1B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36A1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36A1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36A1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6A1B"/>
    <w:pPr>
      <w:outlineLvl w:val="9"/>
    </w:pPr>
  </w:style>
  <w:style w:type="character" w:styleId="Hyperlink">
    <w:name w:val="Hyperlink"/>
    <w:basedOn w:val="Fontepargpadro"/>
    <w:uiPriority w:val="99"/>
    <w:unhideWhenUsed/>
    <w:rsid w:val="00534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2022-02-02T01:22:00Z</dcterms:created>
  <dcterms:modified xsi:type="dcterms:W3CDTF">2022-02-02T12:58:00Z</dcterms:modified>
</cp:coreProperties>
</file>